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3A84" w14:textId="77777777" w:rsidR="006058E8" w:rsidRPr="00FD0BE0" w:rsidRDefault="006058E8">
      <w:pPr>
        <w:rPr>
          <w:rFonts w:ascii="Times New Roman" w:hAnsi="Times New Roman" w:cs="Times New Roman"/>
          <w:sz w:val="24"/>
          <w:szCs w:val="24"/>
        </w:rPr>
      </w:pPr>
    </w:p>
    <w:p w14:paraId="09D6301A" w14:textId="37264B93" w:rsidR="00823BC9" w:rsidRPr="00FD0BE0" w:rsidRDefault="009F40BE" w:rsidP="00823BC9">
      <w:pPr>
        <w:jc w:val="center"/>
        <w:rPr>
          <w:rFonts w:ascii="Times New Roman" w:hAnsi="Times New Roman" w:cs="Times New Roman"/>
          <w:b/>
          <w:sz w:val="28"/>
          <w:szCs w:val="24"/>
        </w:rPr>
      </w:pPr>
      <w:r>
        <w:rPr>
          <w:rFonts w:ascii="Times New Roman" w:hAnsi="Times New Roman" w:cs="Times New Roman" w:hint="eastAsia"/>
          <w:b/>
          <w:sz w:val="28"/>
          <w:szCs w:val="24"/>
        </w:rPr>
        <w:t>量子物質の非散逸電子流と機能</w:t>
      </w:r>
    </w:p>
    <w:p w14:paraId="7DDEB7F9" w14:textId="4BAD01CF" w:rsidR="00694C47" w:rsidRPr="00FD0BE0" w:rsidRDefault="00823BC9" w:rsidP="00694C47">
      <w:pPr>
        <w:jc w:val="center"/>
        <w:rPr>
          <w:rFonts w:ascii="Times New Roman" w:hAnsi="Times New Roman" w:cs="Times New Roman"/>
          <w:sz w:val="24"/>
          <w:szCs w:val="24"/>
        </w:rPr>
      </w:pPr>
      <w:r w:rsidRPr="00823BC9">
        <w:rPr>
          <w:rFonts w:ascii="Times New Roman" w:hAnsi="Times New Roman" w:cs="Times New Roman" w:hint="eastAsia"/>
          <w:sz w:val="24"/>
          <w:szCs w:val="24"/>
        </w:rPr>
        <w:t>川﨑</w:t>
      </w:r>
      <w:r w:rsidRPr="00823BC9">
        <w:rPr>
          <w:rFonts w:ascii="Times New Roman" w:hAnsi="Times New Roman" w:cs="Times New Roman" w:hint="eastAsia"/>
          <w:sz w:val="24"/>
          <w:szCs w:val="24"/>
        </w:rPr>
        <w:t xml:space="preserve"> </w:t>
      </w:r>
      <w:r w:rsidRPr="00823BC9">
        <w:rPr>
          <w:rFonts w:ascii="Times New Roman" w:hAnsi="Times New Roman" w:cs="Times New Roman" w:hint="eastAsia"/>
          <w:sz w:val="24"/>
          <w:szCs w:val="24"/>
        </w:rPr>
        <w:t>雅司</w:t>
      </w:r>
    </w:p>
    <w:p w14:paraId="53AF05CB" w14:textId="3E462535" w:rsidR="00823BC9" w:rsidRPr="00823BC9" w:rsidRDefault="00823BC9" w:rsidP="00823BC9">
      <w:pPr>
        <w:jc w:val="center"/>
        <w:rPr>
          <w:rFonts w:ascii="Times New Roman" w:hAnsi="Times New Roman" w:cs="Times New Roman"/>
          <w:sz w:val="24"/>
          <w:szCs w:val="24"/>
        </w:rPr>
      </w:pPr>
      <w:r>
        <w:rPr>
          <w:rFonts w:ascii="Times New Roman" w:hAnsi="Times New Roman" w:cs="Times New Roman" w:hint="eastAsia"/>
          <w:sz w:val="24"/>
          <w:szCs w:val="24"/>
        </w:rPr>
        <w:t>東京</w:t>
      </w:r>
      <w:r w:rsidR="00D8067C" w:rsidRPr="00FD0BE0">
        <w:rPr>
          <w:rFonts w:ascii="Times New Roman" w:hAnsi="Times New Roman" w:cs="Times New Roman"/>
          <w:sz w:val="24"/>
          <w:szCs w:val="24"/>
        </w:rPr>
        <w:t>大学</w:t>
      </w:r>
      <w:r w:rsidRPr="00823BC9">
        <w:rPr>
          <w:rFonts w:ascii="Times New Roman" w:hAnsi="Times New Roman" w:cs="Times New Roman" w:hint="eastAsia"/>
          <w:sz w:val="24"/>
          <w:szCs w:val="24"/>
        </w:rPr>
        <w:t>大学院工学系研究科</w:t>
      </w:r>
    </w:p>
    <w:p w14:paraId="7D370725" w14:textId="0BBF6F78" w:rsidR="006058E8" w:rsidRPr="00FD0BE0" w:rsidRDefault="00823BC9" w:rsidP="00823BC9">
      <w:pPr>
        <w:jc w:val="center"/>
        <w:rPr>
          <w:rFonts w:ascii="Times New Roman" w:hAnsi="Times New Roman" w:cs="Times New Roman"/>
          <w:sz w:val="24"/>
          <w:szCs w:val="24"/>
        </w:rPr>
      </w:pPr>
      <w:r w:rsidRPr="00823BC9">
        <w:rPr>
          <w:rFonts w:ascii="Times New Roman" w:hAnsi="Times New Roman" w:cs="Times New Roman" w:hint="eastAsia"/>
          <w:sz w:val="24"/>
          <w:szCs w:val="24"/>
        </w:rPr>
        <w:t>物理工学専攻</w:t>
      </w:r>
      <w:r w:rsidRPr="00823BC9">
        <w:rPr>
          <w:rFonts w:ascii="Times New Roman" w:hAnsi="Times New Roman" w:cs="Times New Roman" w:hint="eastAsia"/>
          <w:sz w:val="24"/>
          <w:szCs w:val="24"/>
        </w:rPr>
        <w:t>/</w:t>
      </w:r>
      <w:r w:rsidRPr="00823BC9">
        <w:rPr>
          <w:rFonts w:ascii="Times New Roman" w:hAnsi="Times New Roman" w:cs="Times New Roman" w:hint="eastAsia"/>
          <w:sz w:val="24"/>
          <w:szCs w:val="24"/>
        </w:rPr>
        <w:t>量子相エレクトロニクス研究センター</w:t>
      </w:r>
    </w:p>
    <w:p w14:paraId="431A1811" w14:textId="77777777" w:rsidR="006058E8" w:rsidRPr="00FD0BE0" w:rsidRDefault="006058E8" w:rsidP="006058E8">
      <w:pPr>
        <w:jc w:val="left"/>
        <w:rPr>
          <w:rFonts w:ascii="Times New Roman" w:hAnsi="Times New Roman" w:cs="Times New Roman"/>
          <w:sz w:val="24"/>
          <w:szCs w:val="24"/>
        </w:rPr>
      </w:pPr>
    </w:p>
    <w:p w14:paraId="1F9E1798" w14:textId="09E9D2AD" w:rsidR="004B7262" w:rsidRDefault="009F40BE" w:rsidP="004B7262">
      <w:pPr>
        <w:ind w:firstLineChars="100" w:firstLine="240"/>
        <w:rPr>
          <w:rFonts w:ascii="Times New Roman" w:hAnsi="Times New Roman" w:cs="Times New Roman"/>
          <w:sz w:val="24"/>
          <w:szCs w:val="24"/>
        </w:rPr>
      </w:pPr>
      <w:r>
        <w:rPr>
          <w:rFonts w:ascii="Times New Roman" w:hAnsi="Times New Roman" w:cs="Times New Roman" w:hint="eastAsia"/>
          <w:sz w:val="24"/>
          <w:szCs w:val="24"/>
        </w:rPr>
        <w:t>トンネル効果</w:t>
      </w:r>
      <w:r w:rsidR="00646CBB">
        <w:rPr>
          <w:rFonts w:ascii="Times New Roman" w:hAnsi="Times New Roman" w:cs="Times New Roman" w:hint="eastAsia"/>
          <w:sz w:val="24"/>
          <w:szCs w:val="24"/>
        </w:rPr>
        <w:t>に代表される</w:t>
      </w:r>
      <w:r>
        <w:rPr>
          <w:rFonts w:ascii="Times New Roman" w:hAnsi="Times New Roman" w:cs="Times New Roman" w:hint="eastAsia"/>
          <w:sz w:val="24"/>
          <w:szCs w:val="24"/>
        </w:rPr>
        <w:t>量子効果は、</w:t>
      </w:r>
      <w:r w:rsidR="005A1B37">
        <w:rPr>
          <w:rFonts w:ascii="Times New Roman" w:hAnsi="Times New Roman" w:cs="Times New Roman" w:hint="eastAsia"/>
          <w:sz w:val="24"/>
          <w:szCs w:val="24"/>
        </w:rPr>
        <w:t>通常は</w:t>
      </w:r>
      <w:r>
        <w:rPr>
          <w:rFonts w:ascii="Times New Roman" w:hAnsi="Times New Roman" w:cs="Times New Roman" w:hint="eastAsia"/>
          <w:sz w:val="24"/>
          <w:szCs w:val="24"/>
        </w:rPr>
        <w:t>電子のドブロイ波長程度のミクロな世界の現象である。例外</w:t>
      </w:r>
      <w:r w:rsidR="004B7262">
        <w:rPr>
          <w:rFonts w:ascii="Times New Roman" w:hAnsi="Times New Roman" w:cs="Times New Roman" w:hint="eastAsia"/>
          <w:sz w:val="24"/>
          <w:szCs w:val="24"/>
        </w:rPr>
        <w:t>の代表</w:t>
      </w:r>
      <w:r>
        <w:rPr>
          <w:rFonts w:ascii="Times New Roman" w:hAnsi="Times New Roman" w:cs="Times New Roman" w:hint="eastAsia"/>
          <w:sz w:val="24"/>
          <w:szCs w:val="24"/>
        </w:rPr>
        <w:t>は、巨視的</w:t>
      </w:r>
      <w:r w:rsidR="004B7262">
        <w:rPr>
          <w:rFonts w:ascii="Times New Roman" w:hAnsi="Times New Roman" w:cs="Times New Roman" w:hint="eastAsia"/>
          <w:sz w:val="24"/>
          <w:szCs w:val="24"/>
        </w:rPr>
        <w:t>な</w:t>
      </w:r>
      <w:r>
        <w:rPr>
          <w:rFonts w:ascii="Times New Roman" w:hAnsi="Times New Roman" w:cs="Times New Roman" w:hint="eastAsia"/>
          <w:sz w:val="24"/>
          <w:szCs w:val="24"/>
        </w:rPr>
        <w:t>量子効果</w:t>
      </w:r>
      <w:r w:rsidR="00646CBB">
        <w:rPr>
          <w:rFonts w:ascii="Times New Roman" w:hAnsi="Times New Roman" w:cs="Times New Roman" w:hint="eastAsia"/>
          <w:sz w:val="24"/>
          <w:szCs w:val="24"/>
        </w:rPr>
        <w:t>である</w:t>
      </w:r>
      <w:r>
        <w:rPr>
          <w:rFonts w:ascii="Times New Roman" w:hAnsi="Times New Roman" w:cs="Times New Roman" w:hint="eastAsia"/>
          <w:sz w:val="24"/>
          <w:szCs w:val="24"/>
        </w:rPr>
        <w:t>超伝導と量子ホール効果であ</w:t>
      </w:r>
      <w:r w:rsidR="004B7262">
        <w:rPr>
          <w:rFonts w:ascii="Times New Roman" w:hAnsi="Times New Roman" w:cs="Times New Roman" w:hint="eastAsia"/>
          <w:sz w:val="24"/>
          <w:szCs w:val="24"/>
        </w:rPr>
        <w:t>る。これらに関した</w:t>
      </w:r>
      <w:r>
        <w:rPr>
          <w:rFonts w:ascii="Times New Roman" w:hAnsi="Times New Roman" w:cs="Times New Roman" w:hint="eastAsia"/>
          <w:sz w:val="24"/>
          <w:szCs w:val="24"/>
        </w:rPr>
        <w:t>20</w:t>
      </w:r>
      <w:r>
        <w:rPr>
          <w:rFonts w:ascii="Times New Roman" w:hAnsi="Times New Roman" w:cs="Times New Roman" w:hint="eastAsia"/>
          <w:sz w:val="24"/>
          <w:szCs w:val="24"/>
        </w:rPr>
        <w:t>世紀末の大発見が</w:t>
      </w:r>
      <w:r>
        <w:rPr>
          <w:rFonts w:ascii="Times New Roman" w:hAnsi="Times New Roman" w:cs="Times New Roman" w:hint="eastAsia"/>
          <w:sz w:val="24"/>
          <w:szCs w:val="24"/>
        </w:rPr>
        <w:t>21</w:t>
      </w:r>
      <w:r>
        <w:rPr>
          <w:rFonts w:ascii="Times New Roman" w:hAnsi="Times New Roman" w:cs="Times New Roman" w:hint="eastAsia"/>
          <w:sz w:val="24"/>
          <w:szCs w:val="24"/>
        </w:rPr>
        <w:t>世紀の物性物理学の</w:t>
      </w:r>
      <w:r w:rsidR="00646CBB">
        <w:rPr>
          <w:rFonts w:ascii="Times New Roman" w:hAnsi="Times New Roman" w:cs="Times New Roman" w:hint="eastAsia"/>
          <w:sz w:val="24"/>
          <w:szCs w:val="24"/>
        </w:rPr>
        <w:t>源流となり、</w:t>
      </w:r>
      <w:r w:rsidR="005A1B37">
        <w:rPr>
          <w:rFonts w:ascii="Times New Roman" w:hAnsi="Times New Roman" w:cs="Times New Roman" w:hint="eastAsia"/>
          <w:sz w:val="24"/>
          <w:szCs w:val="24"/>
        </w:rPr>
        <w:t>新たな分野の勃興が</w:t>
      </w:r>
      <w:r w:rsidR="00646CBB">
        <w:rPr>
          <w:rFonts w:ascii="Times New Roman" w:hAnsi="Times New Roman" w:cs="Times New Roman" w:hint="eastAsia"/>
          <w:sz w:val="24"/>
          <w:szCs w:val="24"/>
        </w:rPr>
        <w:t>ダイナミック</w:t>
      </w:r>
      <w:r w:rsidR="005A1B37">
        <w:rPr>
          <w:rFonts w:ascii="Times New Roman" w:hAnsi="Times New Roman" w:cs="Times New Roman" w:hint="eastAsia"/>
          <w:sz w:val="24"/>
          <w:szCs w:val="24"/>
        </w:rPr>
        <w:t>に</w:t>
      </w:r>
      <w:r w:rsidR="00646CBB">
        <w:rPr>
          <w:rFonts w:ascii="Times New Roman" w:hAnsi="Times New Roman" w:cs="Times New Roman" w:hint="eastAsia"/>
          <w:sz w:val="24"/>
          <w:szCs w:val="24"/>
        </w:rPr>
        <w:t>展開している。固体中の電子の流れの観点からは、ジュール熱が発生する</w:t>
      </w:r>
      <w:r w:rsidR="005A1B37">
        <w:rPr>
          <w:rFonts w:ascii="Times New Roman" w:hAnsi="Times New Roman" w:cs="Times New Roman" w:hint="eastAsia"/>
          <w:sz w:val="24"/>
          <w:szCs w:val="24"/>
        </w:rPr>
        <w:t>オーム流に対して、非散逸な超伝導電流およびトポロジカル電子流にそれぞれ対応する。近年、トポロジーの概念が</w:t>
      </w:r>
      <w:r w:rsidR="004B7262">
        <w:rPr>
          <w:rFonts w:ascii="Times New Roman" w:hAnsi="Times New Roman" w:cs="Times New Roman" w:hint="eastAsia"/>
          <w:sz w:val="24"/>
          <w:szCs w:val="24"/>
        </w:rPr>
        <w:t>物性物理学に</w:t>
      </w:r>
      <w:r w:rsidR="005A1B37">
        <w:rPr>
          <w:rFonts w:ascii="Times New Roman" w:hAnsi="Times New Roman" w:cs="Times New Roman" w:hint="eastAsia"/>
          <w:sz w:val="24"/>
          <w:szCs w:val="24"/>
        </w:rPr>
        <w:t>大きく拡張され、非散逸電子流が様々な物質･物性でクローズアップされ</w:t>
      </w:r>
      <w:r w:rsidR="004B7262">
        <w:rPr>
          <w:rFonts w:ascii="Times New Roman" w:hAnsi="Times New Roman" w:cs="Times New Roman" w:hint="eastAsia"/>
          <w:sz w:val="24"/>
          <w:szCs w:val="24"/>
        </w:rPr>
        <w:t>ており</w:t>
      </w:r>
      <w:r w:rsidR="005A1B37">
        <w:rPr>
          <w:rFonts w:ascii="Times New Roman" w:hAnsi="Times New Roman" w:cs="Times New Roman" w:hint="eastAsia"/>
          <w:sz w:val="24"/>
          <w:szCs w:val="24"/>
        </w:rPr>
        <w:t>、その機能化に向けた研究も活発化している。本講演では、非散逸電子流の</w:t>
      </w:r>
      <w:r w:rsidR="00E016B9">
        <w:rPr>
          <w:rFonts w:ascii="Times New Roman" w:hAnsi="Times New Roman" w:cs="Times New Roman" w:hint="eastAsia"/>
          <w:sz w:val="24"/>
          <w:szCs w:val="24"/>
        </w:rPr>
        <w:t>具体例として</w:t>
      </w:r>
      <w:r w:rsidR="005A1B37">
        <w:rPr>
          <w:rFonts w:ascii="Times New Roman" w:hAnsi="Times New Roman" w:cs="Times New Roman" w:hint="eastAsia"/>
          <w:sz w:val="24"/>
          <w:szCs w:val="24"/>
        </w:rPr>
        <w:t>、磁性トポロジカル絶縁体におけるエッジ流と</w:t>
      </w:r>
      <w:r w:rsidR="00E016B9">
        <w:rPr>
          <w:rFonts w:ascii="Times New Roman" w:hAnsi="Times New Roman" w:cs="Times New Roman" w:hint="eastAsia"/>
          <w:sz w:val="24"/>
          <w:szCs w:val="24"/>
        </w:rPr>
        <w:t>、</w:t>
      </w:r>
      <w:r w:rsidR="005A1B37">
        <w:rPr>
          <w:rFonts w:ascii="Times New Roman" w:hAnsi="Times New Roman" w:cs="Times New Roman" w:hint="eastAsia"/>
          <w:sz w:val="24"/>
          <w:szCs w:val="24"/>
        </w:rPr>
        <w:t>反転対称の破れた半導体に光</w:t>
      </w:r>
      <w:r w:rsidR="00E016B9">
        <w:rPr>
          <w:rFonts w:ascii="Times New Roman" w:hAnsi="Times New Roman" w:cs="Times New Roman" w:hint="eastAsia"/>
          <w:sz w:val="24"/>
          <w:szCs w:val="24"/>
        </w:rPr>
        <w:t>を</w:t>
      </w:r>
      <w:r w:rsidR="005A1B37">
        <w:rPr>
          <w:rFonts w:ascii="Times New Roman" w:hAnsi="Times New Roman" w:cs="Times New Roman" w:hint="eastAsia"/>
          <w:sz w:val="24"/>
          <w:szCs w:val="24"/>
        </w:rPr>
        <w:t>照射</w:t>
      </w:r>
      <w:r w:rsidR="00E016B9">
        <w:rPr>
          <w:rFonts w:ascii="Times New Roman" w:hAnsi="Times New Roman" w:cs="Times New Roman" w:hint="eastAsia"/>
          <w:sz w:val="24"/>
          <w:szCs w:val="24"/>
        </w:rPr>
        <w:t>して</w:t>
      </w:r>
      <w:r w:rsidR="005A1B37">
        <w:rPr>
          <w:rFonts w:ascii="Times New Roman" w:hAnsi="Times New Roman" w:cs="Times New Roman" w:hint="eastAsia"/>
          <w:sz w:val="24"/>
          <w:szCs w:val="24"/>
        </w:rPr>
        <w:t>発生するシフト電流を紹介する。</w:t>
      </w:r>
    </w:p>
    <w:p w14:paraId="52D5695C" w14:textId="018C7313" w:rsidR="00C85131" w:rsidRDefault="004B7262" w:rsidP="004B7262">
      <w:pPr>
        <w:ind w:firstLineChars="100" w:firstLine="240"/>
        <w:rPr>
          <w:rFonts w:ascii="Times New Roman" w:hAnsi="Times New Roman" w:cs="Times New Roman"/>
          <w:sz w:val="24"/>
          <w:szCs w:val="24"/>
        </w:rPr>
      </w:pPr>
      <w:r>
        <w:rPr>
          <w:rFonts w:ascii="Times New Roman" w:hAnsi="Times New Roman" w:cs="Times New Roman" w:hint="eastAsia"/>
          <w:sz w:val="24"/>
          <w:szCs w:val="24"/>
        </w:rPr>
        <w:t>バンド反転とスピン軌道相互作用により、線形分散の表面状態と絶縁体の内部で構成されるトポロジカル絶縁体の研究が大きく進展している。特に強磁性を付与して表面状態にギャップを開くとゼロ磁場で量子ホール効果が発生し、試料の端に非散逸電流が環流する。この端電流の性質と、ゼロ磁場における抵抗標準への</w:t>
      </w:r>
      <w:r w:rsidR="008D2A13">
        <w:rPr>
          <w:rFonts w:ascii="Times New Roman" w:hAnsi="Times New Roman" w:cs="Times New Roman" w:hint="eastAsia"/>
          <w:sz w:val="24"/>
          <w:szCs w:val="24"/>
        </w:rPr>
        <w:t>可能性も実証されている。</w:t>
      </w:r>
      <w:r>
        <w:rPr>
          <w:rFonts w:ascii="Times New Roman" w:hAnsi="Times New Roman" w:cs="Times New Roman" w:hint="eastAsia"/>
          <w:sz w:val="24"/>
          <w:szCs w:val="24"/>
        </w:rPr>
        <w:t>。</w:t>
      </w:r>
    </w:p>
    <w:p w14:paraId="6F86B0B8" w14:textId="193DDC88" w:rsidR="004B7262" w:rsidRDefault="004B7262" w:rsidP="004B7262">
      <w:pPr>
        <w:ind w:firstLineChars="100" w:firstLine="240"/>
        <w:rPr>
          <w:rFonts w:ascii="Times New Roman" w:hAnsi="Times New Roman" w:cs="Times New Roman"/>
          <w:sz w:val="24"/>
          <w:szCs w:val="24"/>
        </w:rPr>
      </w:pPr>
      <w:r>
        <w:rPr>
          <w:rFonts w:ascii="Times New Roman" w:hAnsi="Times New Roman" w:cs="Times New Roman" w:hint="eastAsia"/>
          <w:sz w:val="24"/>
          <w:szCs w:val="24"/>
        </w:rPr>
        <w:t>強誘電体に光を照射すると自発的な電流が発生すること</w:t>
      </w:r>
      <w:r w:rsidR="008D2A13">
        <w:rPr>
          <w:rFonts w:ascii="Times New Roman" w:hAnsi="Times New Roman" w:cs="Times New Roman" w:hint="eastAsia"/>
          <w:sz w:val="24"/>
          <w:szCs w:val="24"/>
        </w:rPr>
        <w:t>（バルク光起電力）</w:t>
      </w:r>
      <w:r>
        <w:rPr>
          <w:rFonts w:ascii="Times New Roman" w:hAnsi="Times New Roman" w:cs="Times New Roman" w:hint="eastAsia"/>
          <w:sz w:val="24"/>
          <w:szCs w:val="24"/>
        </w:rPr>
        <w:t>は古くから知られていた。なんとなく、半導体内部の電界によるドリフト電流のようなものと考えられてきたが、それでは説明できない不思議な現象も観測されていた。最近、波動関数の位相であるベリー位相の考え方を導入することで微視的なメカニズムが解明され</w:t>
      </w:r>
      <w:r w:rsidR="008D2A13">
        <w:rPr>
          <w:rFonts w:ascii="Times New Roman" w:hAnsi="Times New Roman" w:cs="Times New Roman" w:hint="eastAsia"/>
          <w:sz w:val="24"/>
          <w:szCs w:val="24"/>
        </w:rPr>
        <w:t>、量子力学的な波の干渉による非散逸電流であることが明らかになった。実際に、この電流は半導体の欠陥にたいして堅牢な電流であることが示された。光電変換デバイスとして活用すると、太陽電池の効率を飛躍的に向上できる可能性も議論されている。</w:t>
      </w:r>
    </w:p>
    <w:p w14:paraId="6D4AC687" w14:textId="0427436C" w:rsidR="00823BC9" w:rsidRPr="00FD0BE0" w:rsidRDefault="00823BC9" w:rsidP="00823BC9">
      <w:pPr>
        <w:rPr>
          <w:rFonts w:ascii="Times New Roman" w:hAnsi="Times New Roman" w:cs="Times New Roman"/>
          <w:sz w:val="24"/>
          <w:szCs w:val="24"/>
        </w:rPr>
      </w:pPr>
    </w:p>
    <w:sectPr w:rsidR="00823BC9" w:rsidRPr="00FD0BE0" w:rsidSect="006058E8">
      <w:headerReference w:type="default" r:id="rId6"/>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E520" w14:textId="77777777" w:rsidR="005D7CDE" w:rsidRDefault="005D7CDE" w:rsidP="006058E8">
      <w:r>
        <w:separator/>
      </w:r>
    </w:p>
  </w:endnote>
  <w:endnote w:type="continuationSeparator" w:id="0">
    <w:p w14:paraId="75BF1926" w14:textId="77777777" w:rsidR="005D7CDE" w:rsidRDefault="005D7CDE" w:rsidP="006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6035" w14:textId="77777777" w:rsidR="005D7CDE" w:rsidRDefault="005D7CDE" w:rsidP="006058E8">
      <w:r>
        <w:separator/>
      </w:r>
    </w:p>
  </w:footnote>
  <w:footnote w:type="continuationSeparator" w:id="0">
    <w:p w14:paraId="03F5355E" w14:textId="77777777" w:rsidR="005D7CDE" w:rsidRDefault="005D7CDE" w:rsidP="0060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C291" w14:textId="77777777" w:rsidR="006058E8" w:rsidRPr="00D8067C" w:rsidRDefault="006058E8" w:rsidP="006058E8">
    <w:pPr>
      <w:pStyle w:val="a3"/>
      <w:rPr>
        <w:rFonts w:ascii="Times New Roman" w:hAnsi="Times New Roman" w:cs="Times New Roman"/>
      </w:rPr>
    </w:pPr>
  </w:p>
  <w:p w14:paraId="2489E827" w14:textId="77777777" w:rsidR="006058E8" w:rsidRPr="00D8067C" w:rsidRDefault="006058E8" w:rsidP="006058E8">
    <w:pPr>
      <w:pStyle w:val="a3"/>
      <w:rPr>
        <w:rFonts w:ascii="Times New Roman" w:hAnsi="Times New Roman" w:cs="Times New Roman"/>
      </w:rPr>
    </w:pPr>
  </w:p>
  <w:p w14:paraId="1FD33DA0" w14:textId="2BC8DB7C" w:rsidR="00823BC9" w:rsidRPr="00823BC9" w:rsidRDefault="006058E8" w:rsidP="00823BC9">
    <w:pPr>
      <w:jc w:val="center"/>
      <w:rPr>
        <w:rFonts w:ascii="Times New Roman" w:hAnsi="Times New Roman" w:cs="Times New Roman"/>
        <w:shd w:val="clear" w:color="auto" w:fill="FFFFFF"/>
      </w:rPr>
    </w:pPr>
    <w:r w:rsidRPr="00D8067C">
      <w:rPr>
        <w:rFonts w:ascii="Times New Roman" w:hAnsi="Times New Roman" w:cs="Times New Roman"/>
      </w:rPr>
      <w:t>20</w:t>
    </w:r>
    <w:r w:rsidR="007B25F6" w:rsidRPr="00D8067C">
      <w:rPr>
        <w:rFonts w:ascii="Times New Roman" w:hAnsi="Times New Roman" w:cs="Times New Roman"/>
      </w:rPr>
      <w:t>2</w:t>
    </w:r>
    <w:r w:rsidR="002D2B7F" w:rsidRPr="00D8067C">
      <w:rPr>
        <w:rFonts w:ascii="Times New Roman" w:hAnsi="Times New Roman" w:cs="Times New Roman"/>
      </w:rPr>
      <w:t>2</w:t>
    </w:r>
    <w:r w:rsidRPr="00D8067C">
      <w:rPr>
        <w:rFonts w:ascii="Times New Roman" w:hAnsi="Times New Roman" w:cs="Times New Roman"/>
      </w:rPr>
      <w:t>年</w:t>
    </w:r>
    <w:r w:rsidR="00823BC9">
      <w:rPr>
        <w:rFonts w:ascii="Times New Roman" w:hAnsi="Times New Roman" w:cs="Times New Roman"/>
      </w:rPr>
      <w:t>11</w:t>
    </w:r>
    <w:r w:rsidRPr="00D8067C">
      <w:rPr>
        <w:rFonts w:ascii="Times New Roman" w:hAnsi="Times New Roman" w:cs="Times New Roman"/>
      </w:rPr>
      <w:t>月</w:t>
    </w:r>
    <w:r w:rsidR="00823BC9">
      <w:rPr>
        <w:rFonts w:ascii="Times New Roman" w:hAnsi="Times New Roman" w:cs="Times New Roman"/>
      </w:rPr>
      <w:t>7</w:t>
    </w:r>
    <w:r w:rsidRPr="00D8067C">
      <w:rPr>
        <w:rFonts w:ascii="Times New Roman" w:hAnsi="Times New Roman" w:cs="Times New Roman"/>
      </w:rPr>
      <w:t>日（</w:t>
    </w:r>
    <w:r w:rsidR="00823BC9">
      <w:rPr>
        <w:rFonts w:ascii="Times New Roman" w:hAnsi="Times New Roman" w:cs="Times New Roman" w:hint="eastAsia"/>
      </w:rPr>
      <w:t>月</w:t>
    </w:r>
    <w:r w:rsidR="00D8067C" w:rsidRPr="00D8067C">
      <w:rPr>
        <w:rFonts w:ascii="Times New Roman" w:hAnsi="Times New Roman" w:cs="Times New Roman"/>
      </w:rPr>
      <w:t>曜</w:t>
    </w:r>
    <w:r w:rsidRPr="00D8067C">
      <w:rPr>
        <w:rFonts w:ascii="Times New Roman" w:hAnsi="Times New Roman" w:cs="Times New Roman"/>
      </w:rPr>
      <w:t>）第</w:t>
    </w:r>
    <w:r w:rsidR="00332F27">
      <w:rPr>
        <w:rFonts w:ascii="Times New Roman" w:hAnsi="Times New Roman" w:cs="Times New Roman" w:hint="eastAsia"/>
      </w:rPr>
      <w:t>6</w:t>
    </w:r>
    <w:r w:rsidR="00332F27">
      <w:rPr>
        <w:rFonts w:ascii="Times New Roman" w:hAnsi="Times New Roman" w:cs="Times New Roman"/>
      </w:rPr>
      <w:t>53</w:t>
    </w:r>
    <w:r w:rsidRPr="00D8067C">
      <w:rPr>
        <w:rFonts w:ascii="Times New Roman" w:hAnsi="Times New Roman" w:cs="Times New Roman"/>
      </w:rPr>
      <w:t>回高崎研オープンセミナー</w:t>
    </w:r>
  </w:p>
  <w:p w14:paraId="4E999E7F" w14:textId="335B09D8" w:rsidR="006058E8" w:rsidRPr="00D8067C" w:rsidRDefault="006058E8" w:rsidP="006058E8">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trQ0MDUxNrYwMjFW0lEKTi0uzszPAykwqgUAwpKaqSwAAAA="/>
  </w:docVars>
  <w:rsids>
    <w:rsidRoot w:val="006058E8"/>
    <w:rsid w:val="00003E9A"/>
    <w:rsid w:val="000224BF"/>
    <w:rsid w:val="00054FF9"/>
    <w:rsid w:val="00103CFF"/>
    <w:rsid w:val="001163BE"/>
    <w:rsid w:val="00117844"/>
    <w:rsid w:val="001302E2"/>
    <w:rsid w:val="00137796"/>
    <w:rsid w:val="001510FD"/>
    <w:rsid w:val="001B2C86"/>
    <w:rsid w:val="001C0EF0"/>
    <w:rsid w:val="001D4BA2"/>
    <w:rsid w:val="001E0672"/>
    <w:rsid w:val="001E671C"/>
    <w:rsid w:val="001F7F89"/>
    <w:rsid w:val="00205B59"/>
    <w:rsid w:val="00212746"/>
    <w:rsid w:val="00247B3D"/>
    <w:rsid w:val="00260518"/>
    <w:rsid w:val="00290B87"/>
    <w:rsid w:val="002A4800"/>
    <w:rsid w:val="002C5E76"/>
    <w:rsid w:val="002D2B7F"/>
    <w:rsid w:val="00317A3D"/>
    <w:rsid w:val="00317F93"/>
    <w:rsid w:val="00332F27"/>
    <w:rsid w:val="00351C79"/>
    <w:rsid w:val="00370969"/>
    <w:rsid w:val="003A4FD3"/>
    <w:rsid w:val="003E0CF4"/>
    <w:rsid w:val="003F7D2C"/>
    <w:rsid w:val="004118D5"/>
    <w:rsid w:val="004262C0"/>
    <w:rsid w:val="004353A1"/>
    <w:rsid w:val="004451C7"/>
    <w:rsid w:val="00446A32"/>
    <w:rsid w:val="00454841"/>
    <w:rsid w:val="0046635B"/>
    <w:rsid w:val="00466FED"/>
    <w:rsid w:val="0048290F"/>
    <w:rsid w:val="00484C50"/>
    <w:rsid w:val="00486908"/>
    <w:rsid w:val="004A2BA0"/>
    <w:rsid w:val="004B7262"/>
    <w:rsid w:val="004C32AC"/>
    <w:rsid w:val="004D767D"/>
    <w:rsid w:val="004E1AB9"/>
    <w:rsid w:val="004E4376"/>
    <w:rsid w:val="0050014D"/>
    <w:rsid w:val="00520E96"/>
    <w:rsid w:val="00521138"/>
    <w:rsid w:val="00533795"/>
    <w:rsid w:val="00553ED4"/>
    <w:rsid w:val="00562EAB"/>
    <w:rsid w:val="00597C63"/>
    <w:rsid w:val="005A1B37"/>
    <w:rsid w:val="005B1266"/>
    <w:rsid w:val="005D3DF7"/>
    <w:rsid w:val="005D7CDE"/>
    <w:rsid w:val="005E6A43"/>
    <w:rsid w:val="006058E8"/>
    <w:rsid w:val="006161E9"/>
    <w:rsid w:val="00623064"/>
    <w:rsid w:val="00627F6D"/>
    <w:rsid w:val="00646759"/>
    <w:rsid w:val="00646CBB"/>
    <w:rsid w:val="006551BE"/>
    <w:rsid w:val="00693B81"/>
    <w:rsid w:val="00694C47"/>
    <w:rsid w:val="006C6DA4"/>
    <w:rsid w:val="006E2C01"/>
    <w:rsid w:val="006E39EB"/>
    <w:rsid w:val="006F7B86"/>
    <w:rsid w:val="00787822"/>
    <w:rsid w:val="007925DC"/>
    <w:rsid w:val="007A3C3E"/>
    <w:rsid w:val="007A4B82"/>
    <w:rsid w:val="007B02E0"/>
    <w:rsid w:val="007B25F6"/>
    <w:rsid w:val="007D191A"/>
    <w:rsid w:val="007E148E"/>
    <w:rsid w:val="007E7EC2"/>
    <w:rsid w:val="007F297D"/>
    <w:rsid w:val="00823BC9"/>
    <w:rsid w:val="00861AD5"/>
    <w:rsid w:val="00861F89"/>
    <w:rsid w:val="0086714B"/>
    <w:rsid w:val="008763CE"/>
    <w:rsid w:val="00891BF3"/>
    <w:rsid w:val="008969FA"/>
    <w:rsid w:val="008A5DCB"/>
    <w:rsid w:val="008C42F6"/>
    <w:rsid w:val="008D2A13"/>
    <w:rsid w:val="008D4895"/>
    <w:rsid w:val="00914A57"/>
    <w:rsid w:val="00917E4F"/>
    <w:rsid w:val="00961D5C"/>
    <w:rsid w:val="009722C5"/>
    <w:rsid w:val="00980F56"/>
    <w:rsid w:val="009859A3"/>
    <w:rsid w:val="009D130D"/>
    <w:rsid w:val="009F40BE"/>
    <w:rsid w:val="00A03EC6"/>
    <w:rsid w:val="00AC16AB"/>
    <w:rsid w:val="00B250F2"/>
    <w:rsid w:val="00B31166"/>
    <w:rsid w:val="00B43005"/>
    <w:rsid w:val="00B66EBB"/>
    <w:rsid w:val="00B9176C"/>
    <w:rsid w:val="00BA11F4"/>
    <w:rsid w:val="00BB7F07"/>
    <w:rsid w:val="00BD5A6B"/>
    <w:rsid w:val="00BE698D"/>
    <w:rsid w:val="00C31E3E"/>
    <w:rsid w:val="00C439C7"/>
    <w:rsid w:val="00C43E14"/>
    <w:rsid w:val="00C57E8A"/>
    <w:rsid w:val="00C60A08"/>
    <w:rsid w:val="00C84BF2"/>
    <w:rsid w:val="00C85131"/>
    <w:rsid w:val="00CA6EA9"/>
    <w:rsid w:val="00CB02A1"/>
    <w:rsid w:val="00D64180"/>
    <w:rsid w:val="00D754D5"/>
    <w:rsid w:val="00D76AB2"/>
    <w:rsid w:val="00D8067C"/>
    <w:rsid w:val="00D96B27"/>
    <w:rsid w:val="00DE0051"/>
    <w:rsid w:val="00DF7ACE"/>
    <w:rsid w:val="00E016B9"/>
    <w:rsid w:val="00E117D7"/>
    <w:rsid w:val="00E170A1"/>
    <w:rsid w:val="00E26BEE"/>
    <w:rsid w:val="00E33921"/>
    <w:rsid w:val="00EA4DB7"/>
    <w:rsid w:val="00EC6CF9"/>
    <w:rsid w:val="00F21DCD"/>
    <w:rsid w:val="00F370F3"/>
    <w:rsid w:val="00F43E68"/>
    <w:rsid w:val="00F85841"/>
    <w:rsid w:val="00F961C3"/>
    <w:rsid w:val="00FB6E24"/>
    <w:rsid w:val="00FC12E8"/>
    <w:rsid w:val="00FC70C7"/>
    <w:rsid w:val="00FD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D583B3"/>
  <w15:docId w15:val="{C4615963-9E5D-48F2-8F99-BA45007F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8E8"/>
    <w:pPr>
      <w:tabs>
        <w:tab w:val="center" w:pos="4252"/>
        <w:tab w:val="right" w:pos="8504"/>
      </w:tabs>
      <w:snapToGrid w:val="0"/>
    </w:pPr>
  </w:style>
  <w:style w:type="character" w:customStyle="1" w:styleId="a4">
    <w:name w:val="ヘッダー (文字)"/>
    <w:basedOn w:val="a0"/>
    <w:link w:val="a3"/>
    <w:uiPriority w:val="99"/>
    <w:rsid w:val="006058E8"/>
  </w:style>
  <w:style w:type="paragraph" w:styleId="a5">
    <w:name w:val="footer"/>
    <w:basedOn w:val="a"/>
    <w:link w:val="a6"/>
    <w:uiPriority w:val="99"/>
    <w:unhideWhenUsed/>
    <w:rsid w:val="006058E8"/>
    <w:pPr>
      <w:tabs>
        <w:tab w:val="center" w:pos="4252"/>
        <w:tab w:val="right" w:pos="8504"/>
      </w:tabs>
      <w:snapToGrid w:val="0"/>
    </w:pPr>
  </w:style>
  <w:style w:type="character" w:customStyle="1" w:styleId="a6">
    <w:name w:val="フッター (文字)"/>
    <w:basedOn w:val="a0"/>
    <w:link w:val="a5"/>
    <w:uiPriority w:val="99"/>
    <w:rsid w:val="0060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TABATA Toshiaki</cp:lastModifiedBy>
  <cp:revision>7</cp:revision>
  <dcterms:created xsi:type="dcterms:W3CDTF">2022-09-16T00:19:00Z</dcterms:created>
  <dcterms:modified xsi:type="dcterms:W3CDTF">2022-10-04T01:01:00Z</dcterms:modified>
</cp:coreProperties>
</file>